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96C3" w14:textId="77777777" w:rsidR="00EB7DF4" w:rsidRDefault="00EB7DF4" w:rsidP="00D071D8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  <w:b/>
          <w:bCs/>
        </w:rPr>
      </w:pPr>
    </w:p>
    <w:p w14:paraId="5795FAEF" w14:textId="7DCC6571" w:rsidR="00E97A82" w:rsidRPr="004208ED" w:rsidRDefault="00E97A82" w:rsidP="00D071D8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  <w:b/>
          <w:bCs/>
        </w:rPr>
      </w:pPr>
      <w:r w:rsidRPr="004208ED">
        <w:rPr>
          <w:rFonts w:ascii="Arial" w:hAnsi="Arial" w:cs="Arial"/>
          <w:b/>
          <w:bCs/>
        </w:rPr>
        <w:t>Rigor and Reproducibility in Cancer Biology (Winter 2018)</w:t>
      </w:r>
      <w:r w:rsidR="008D17E3" w:rsidRPr="004208ED">
        <w:rPr>
          <w:rFonts w:ascii="Arial" w:hAnsi="Arial" w:cs="Arial"/>
          <w:b/>
          <w:bCs/>
        </w:rPr>
        <w:t xml:space="preserve"> </w:t>
      </w:r>
    </w:p>
    <w:p w14:paraId="0BE8D1FC" w14:textId="3F5C8EB6" w:rsidR="008D17E3" w:rsidRPr="004208ED" w:rsidRDefault="008D17E3" w:rsidP="00D071D8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  <w:b/>
          <w:bCs/>
        </w:rPr>
      </w:pPr>
    </w:p>
    <w:p w14:paraId="2FC894B7" w14:textId="77777777" w:rsidR="00F47645" w:rsidRPr="004208ED" w:rsidRDefault="00F47645" w:rsidP="00F47645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bCs/>
          <w:sz w:val="22"/>
          <w:szCs w:val="22"/>
        </w:rPr>
        <w:t xml:space="preserve">Course Data </w:t>
      </w:r>
    </w:p>
    <w:p w14:paraId="3CFE0DEB" w14:textId="19982A73" w:rsidR="00F47645" w:rsidRPr="004208ED" w:rsidRDefault="00F47645" w:rsidP="00F47645">
      <w:pPr>
        <w:pStyle w:val="Default"/>
        <w:rPr>
          <w:rFonts w:ascii="Arial" w:hAnsi="Arial" w:cs="Arial"/>
          <w:b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 xml:space="preserve">Number: </w:t>
      </w:r>
      <w:r w:rsidR="00B90D7B">
        <w:rPr>
          <w:rFonts w:ascii="Arial" w:hAnsi="Arial" w:cs="Arial"/>
          <w:b/>
          <w:sz w:val="22"/>
          <w:szCs w:val="22"/>
        </w:rPr>
        <w:t>CB7800</w:t>
      </w:r>
    </w:p>
    <w:p w14:paraId="7968B740" w14:textId="77777777" w:rsidR="00F47645" w:rsidRPr="004208ED" w:rsidRDefault="00F47645" w:rsidP="00F47645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>Title:</w:t>
      </w:r>
      <w:r w:rsidRPr="004208ED">
        <w:rPr>
          <w:rFonts w:ascii="Arial" w:hAnsi="Arial" w:cs="Arial"/>
          <w:sz w:val="22"/>
          <w:szCs w:val="22"/>
        </w:rPr>
        <w:t xml:space="preserve"> </w:t>
      </w:r>
      <w:r w:rsidR="00E97A82" w:rsidRPr="004208ED">
        <w:rPr>
          <w:rFonts w:ascii="Arial" w:hAnsi="Arial" w:cs="Arial"/>
          <w:bCs/>
          <w:sz w:val="22"/>
          <w:szCs w:val="22"/>
        </w:rPr>
        <w:t>Rigor and Reproducibility in Cancer Biology</w:t>
      </w:r>
    </w:p>
    <w:p w14:paraId="414B0C02" w14:textId="77777777" w:rsidR="00F47645" w:rsidRPr="004208ED" w:rsidRDefault="00F47645" w:rsidP="00F47645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208ED">
        <w:rPr>
          <w:rFonts w:ascii="Arial" w:hAnsi="Arial" w:cs="Arial"/>
          <w:b/>
          <w:sz w:val="22"/>
          <w:szCs w:val="22"/>
        </w:rPr>
        <w:t>Credit-hours</w:t>
      </w:r>
      <w:proofErr w:type="gramEnd"/>
      <w:r w:rsidRPr="004208ED">
        <w:rPr>
          <w:rFonts w:ascii="Arial" w:hAnsi="Arial" w:cs="Arial"/>
          <w:b/>
          <w:sz w:val="22"/>
          <w:szCs w:val="22"/>
        </w:rPr>
        <w:t>:</w:t>
      </w:r>
      <w:r w:rsidRPr="004208ED">
        <w:rPr>
          <w:rFonts w:ascii="Arial" w:hAnsi="Arial" w:cs="Arial"/>
          <w:sz w:val="22"/>
          <w:szCs w:val="22"/>
        </w:rPr>
        <w:t xml:space="preserve"> 1</w:t>
      </w:r>
    </w:p>
    <w:p w14:paraId="77188902" w14:textId="77777777" w:rsidR="00F47645" w:rsidRPr="004208ED" w:rsidRDefault="00F47645" w:rsidP="00F47645">
      <w:pPr>
        <w:pStyle w:val="Default"/>
        <w:rPr>
          <w:rFonts w:ascii="Arial" w:hAnsi="Arial" w:cs="Arial"/>
          <w:b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 xml:space="preserve">Meeting Day: </w:t>
      </w:r>
      <w:r w:rsidR="00E97A82" w:rsidRPr="004208ED">
        <w:rPr>
          <w:rFonts w:ascii="Arial" w:hAnsi="Arial" w:cs="Arial"/>
          <w:sz w:val="22"/>
          <w:szCs w:val="22"/>
        </w:rPr>
        <w:t>Wednesday</w:t>
      </w:r>
    </w:p>
    <w:p w14:paraId="034CFB3B" w14:textId="7B3A3371" w:rsidR="00F47645" w:rsidRPr="004208ED" w:rsidRDefault="00F47645" w:rsidP="00F47645">
      <w:pPr>
        <w:pStyle w:val="Default"/>
        <w:rPr>
          <w:rFonts w:ascii="Arial" w:hAnsi="Arial" w:cs="Arial"/>
          <w:b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 xml:space="preserve">Meeting Time: </w:t>
      </w:r>
      <w:r w:rsidR="00E97A82" w:rsidRPr="004208ED">
        <w:rPr>
          <w:rFonts w:ascii="Arial" w:hAnsi="Arial" w:cs="Arial"/>
          <w:b/>
          <w:sz w:val="22"/>
          <w:szCs w:val="22"/>
        </w:rPr>
        <w:t xml:space="preserve"> </w:t>
      </w:r>
      <w:r w:rsidR="00247415">
        <w:rPr>
          <w:rFonts w:ascii="Arial" w:hAnsi="Arial" w:cs="Arial"/>
          <w:b/>
          <w:sz w:val="22"/>
          <w:szCs w:val="22"/>
        </w:rPr>
        <w:t>12:30 -</w:t>
      </w:r>
      <w:bookmarkStart w:id="0" w:name="_GoBack"/>
      <w:bookmarkEnd w:id="0"/>
      <w:r w:rsidR="00247415">
        <w:rPr>
          <w:rFonts w:ascii="Arial" w:hAnsi="Arial" w:cs="Arial"/>
          <w:b/>
          <w:sz w:val="22"/>
          <w:szCs w:val="22"/>
        </w:rPr>
        <w:t xml:space="preserve"> 1:20 </w:t>
      </w:r>
      <w:r w:rsidR="00E97A82" w:rsidRPr="004208ED">
        <w:rPr>
          <w:rFonts w:ascii="Arial" w:hAnsi="Arial" w:cs="Arial"/>
          <w:sz w:val="22"/>
          <w:szCs w:val="22"/>
        </w:rPr>
        <w:t xml:space="preserve"> pm</w:t>
      </w:r>
    </w:p>
    <w:p w14:paraId="3B4EB052" w14:textId="02D45FB4" w:rsidR="00F47645" w:rsidRPr="004208ED" w:rsidRDefault="00F47645" w:rsidP="00F47645">
      <w:pPr>
        <w:pStyle w:val="Default"/>
        <w:rPr>
          <w:rFonts w:ascii="Arial" w:hAnsi="Arial" w:cs="Arial"/>
          <w:b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 xml:space="preserve">Meeting Place: </w:t>
      </w:r>
      <w:r w:rsidR="00247415">
        <w:rPr>
          <w:rFonts w:ascii="Arial" w:hAnsi="Arial" w:cs="Arial"/>
          <w:sz w:val="22"/>
          <w:szCs w:val="22"/>
        </w:rPr>
        <w:t>Karmanos Cancer Institute Location TBD</w:t>
      </w:r>
    </w:p>
    <w:p w14:paraId="54CF01DF" w14:textId="77777777" w:rsidR="00F47645" w:rsidRPr="004208ED" w:rsidRDefault="00F47645" w:rsidP="00F47645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>Department:</w:t>
      </w:r>
      <w:r w:rsidRPr="004208ED">
        <w:rPr>
          <w:rFonts w:ascii="Arial" w:hAnsi="Arial" w:cs="Arial"/>
          <w:sz w:val="22"/>
          <w:szCs w:val="22"/>
        </w:rPr>
        <w:t xml:space="preserve"> Cancer Biology Program, Department of Oncology </w:t>
      </w:r>
    </w:p>
    <w:p w14:paraId="2487AED1" w14:textId="77777777" w:rsidR="00F47645" w:rsidRPr="004208ED" w:rsidRDefault="00F47645" w:rsidP="00F47645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sz w:val="22"/>
          <w:szCs w:val="22"/>
        </w:rPr>
        <w:t>School/College:</w:t>
      </w:r>
      <w:r w:rsidRPr="004208ED">
        <w:rPr>
          <w:rFonts w:ascii="Arial" w:hAnsi="Arial" w:cs="Arial"/>
          <w:sz w:val="22"/>
          <w:szCs w:val="22"/>
        </w:rPr>
        <w:t xml:space="preserve"> School of Medicine, Wayne State University </w:t>
      </w:r>
    </w:p>
    <w:p w14:paraId="044A437F" w14:textId="77777777" w:rsidR="006A7B17" w:rsidRPr="004208ED" w:rsidRDefault="00F47645" w:rsidP="00F4764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208ED">
        <w:rPr>
          <w:rFonts w:ascii="Arial" w:hAnsi="Arial" w:cs="Arial"/>
          <w:b/>
        </w:rPr>
        <w:t>Type:</w:t>
      </w:r>
      <w:r w:rsidRPr="004208ED">
        <w:rPr>
          <w:rFonts w:ascii="Arial" w:hAnsi="Arial" w:cs="Arial"/>
        </w:rPr>
        <w:t xml:space="preserve"> Lecture</w:t>
      </w:r>
    </w:p>
    <w:p w14:paraId="300C2220" w14:textId="77777777" w:rsidR="00F47645" w:rsidRPr="004208ED" w:rsidRDefault="00F47645" w:rsidP="00647B46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Cs/>
        </w:rPr>
      </w:pPr>
    </w:p>
    <w:p w14:paraId="5C85E7EF" w14:textId="77777777" w:rsidR="009018BD" w:rsidRPr="004208ED" w:rsidRDefault="009018BD" w:rsidP="009018BD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bCs/>
          <w:sz w:val="22"/>
          <w:szCs w:val="22"/>
        </w:rPr>
        <w:t xml:space="preserve">Course Description </w:t>
      </w:r>
    </w:p>
    <w:p w14:paraId="181FB283" w14:textId="27E7FB11" w:rsidR="004D31AC" w:rsidRPr="004208ED" w:rsidRDefault="008D17E3" w:rsidP="002C136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bCs/>
        </w:rPr>
      </w:pPr>
      <w:r w:rsidRPr="004208ED">
        <w:rPr>
          <w:rFonts w:ascii="Arial" w:hAnsi="Arial" w:cs="Arial"/>
        </w:rPr>
        <w:t xml:space="preserve">This is an advanced level course designed for </w:t>
      </w:r>
      <w:r w:rsidR="008E04C5">
        <w:rPr>
          <w:rFonts w:ascii="Arial" w:hAnsi="Arial" w:cs="Arial"/>
        </w:rPr>
        <w:t xml:space="preserve">Cancer Biology </w:t>
      </w:r>
      <w:r w:rsidRPr="004208ED">
        <w:rPr>
          <w:rFonts w:ascii="Arial" w:hAnsi="Arial" w:cs="Arial"/>
        </w:rPr>
        <w:t>graduate students conduc</w:t>
      </w:r>
      <w:r w:rsidR="00944D9F" w:rsidRPr="004208ED">
        <w:rPr>
          <w:rFonts w:ascii="Arial" w:hAnsi="Arial" w:cs="Arial"/>
        </w:rPr>
        <w:t>t</w:t>
      </w:r>
      <w:r w:rsidRPr="004208ED">
        <w:rPr>
          <w:rFonts w:ascii="Arial" w:hAnsi="Arial" w:cs="Arial"/>
        </w:rPr>
        <w:t xml:space="preserve">ing </w:t>
      </w:r>
      <w:r w:rsidR="00944D9F" w:rsidRPr="004208ED">
        <w:rPr>
          <w:rFonts w:ascii="Arial" w:hAnsi="Arial" w:cs="Arial"/>
        </w:rPr>
        <w:t>cancer</w:t>
      </w:r>
      <w:r w:rsidRPr="004208ED">
        <w:rPr>
          <w:rFonts w:ascii="Arial" w:hAnsi="Arial" w:cs="Arial"/>
        </w:rPr>
        <w:t xml:space="preserve"> research. </w:t>
      </w:r>
      <w:r w:rsidR="00944D9F" w:rsidRPr="004208ED">
        <w:rPr>
          <w:rFonts w:ascii="Arial" w:hAnsi="Arial" w:cs="Arial"/>
        </w:rPr>
        <w:t xml:space="preserve"> </w:t>
      </w:r>
      <w:r w:rsidR="009018BD" w:rsidRPr="004208ED">
        <w:rPr>
          <w:rFonts w:ascii="Arial" w:hAnsi="Arial" w:cs="Arial"/>
        </w:rPr>
        <w:t xml:space="preserve">The objective of this course is to provide students with the ability to understand </w:t>
      </w:r>
      <w:r w:rsidR="002C136D" w:rsidRPr="004208ED">
        <w:rPr>
          <w:rFonts w:ascii="Arial" w:hAnsi="Arial" w:cs="Arial"/>
        </w:rPr>
        <w:t xml:space="preserve">and learn </w:t>
      </w:r>
      <w:r w:rsidR="004D31AC" w:rsidRPr="004208ED">
        <w:rPr>
          <w:rFonts w:ascii="Arial" w:hAnsi="Arial" w:cs="Arial"/>
        </w:rPr>
        <w:t xml:space="preserve">how to conduct </w:t>
      </w:r>
      <w:r w:rsidR="000C3201" w:rsidRPr="004208ED">
        <w:rPr>
          <w:rFonts w:ascii="Arial" w:hAnsi="Arial" w:cs="Arial"/>
        </w:rPr>
        <w:t xml:space="preserve">rigorous </w:t>
      </w:r>
      <w:r w:rsidR="004D31AC" w:rsidRPr="004208ED">
        <w:rPr>
          <w:rFonts w:ascii="Arial" w:hAnsi="Arial" w:cs="Arial"/>
        </w:rPr>
        <w:t xml:space="preserve">and reproducible </w:t>
      </w:r>
      <w:r w:rsidR="00944D9F" w:rsidRPr="004208ED">
        <w:rPr>
          <w:rFonts w:ascii="Arial" w:hAnsi="Arial" w:cs="Arial"/>
        </w:rPr>
        <w:t>cancer</w:t>
      </w:r>
      <w:r w:rsidRPr="004208ED">
        <w:rPr>
          <w:rFonts w:ascii="Arial" w:hAnsi="Arial" w:cs="Arial"/>
        </w:rPr>
        <w:t xml:space="preserve"> </w:t>
      </w:r>
      <w:r w:rsidR="004D31AC" w:rsidRPr="004208ED">
        <w:rPr>
          <w:rFonts w:ascii="Arial" w:hAnsi="Arial" w:cs="Arial"/>
        </w:rPr>
        <w:t>research</w:t>
      </w:r>
      <w:r w:rsidR="008E04C5">
        <w:rPr>
          <w:rFonts w:ascii="Arial" w:hAnsi="Arial" w:cs="Arial"/>
        </w:rPr>
        <w:t>. These include e</w:t>
      </w:r>
      <w:r w:rsidR="002C136D" w:rsidRPr="004208ED">
        <w:rPr>
          <w:rFonts w:ascii="Arial" w:hAnsi="Arial" w:cs="Arial"/>
        </w:rPr>
        <w:t>xperimental design, data interpretation, publish</w:t>
      </w:r>
      <w:r w:rsidR="004208ED" w:rsidRPr="004208ED">
        <w:rPr>
          <w:rFonts w:ascii="Arial" w:hAnsi="Arial" w:cs="Arial"/>
        </w:rPr>
        <w:t>ing, animal and human research</w:t>
      </w:r>
      <w:r w:rsidR="002C136D" w:rsidRPr="004208ED">
        <w:rPr>
          <w:rFonts w:ascii="Arial" w:hAnsi="Arial" w:cs="Arial"/>
        </w:rPr>
        <w:t>, and other topics relevant for the conduct of responsible research</w:t>
      </w:r>
      <w:r w:rsidR="008E04C5">
        <w:rPr>
          <w:rFonts w:ascii="Arial" w:hAnsi="Arial" w:cs="Arial"/>
        </w:rPr>
        <w:t xml:space="preserve"> in Cancer Biology</w:t>
      </w:r>
      <w:r w:rsidR="004D31AC" w:rsidRPr="004208ED">
        <w:rPr>
          <w:rFonts w:ascii="Arial" w:hAnsi="Arial" w:cs="Arial"/>
        </w:rPr>
        <w:t xml:space="preserve">. </w:t>
      </w:r>
      <w:r w:rsidRPr="004208ED">
        <w:rPr>
          <w:rFonts w:ascii="Arial" w:hAnsi="Arial" w:cs="Arial"/>
          <w:bCs/>
        </w:rPr>
        <w:t>The</w:t>
      </w:r>
      <w:r w:rsidR="004D31AC" w:rsidRPr="004208ED">
        <w:rPr>
          <w:rFonts w:ascii="Arial" w:hAnsi="Arial" w:cs="Arial"/>
          <w:bCs/>
        </w:rPr>
        <w:t xml:space="preserve"> course </w:t>
      </w:r>
      <w:r w:rsidRPr="004208ED">
        <w:rPr>
          <w:rFonts w:ascii="Arial" w:hAnsi="Arial" w:cs="Arial"/>
          <w:bCs/>
        </w:rPr>
        <w:t>is comprised of</w:t>
      </w:r>
      <w:r w:rsidR="004208ED" w:rsidRPr="004208ED">
        <w:rPr>
          <w:rFonts w:ascii="Arial" w:hAnsi="Arial" w:cs="Arial"/>
          <w:bCs/>
        </w:rPr>
        <w:t xml:space="preserve"> 11</w:t>
      </w:r>
      <w:r w:rsidR="002C136D" w:rsidRPr="004208ED">
        <w:rPr>
          <w:rFonts w:ascii="Arial" w:hAnsi="Arial" w:cs="Arial"/>
          <w:bCs/>
        </w:rPr>
        <w:t xml:space="preserve"> lectures, given on Wednesdays</w:t>
      </w:r>
      <w:r w:rsidR="004D31AC" w:rsidRPr="004208ED">
        <w:rPr>
          <w:rFonts w:ascii="Arial" w:hAnsi="Arial" w:cs="Arial"/>
          <w:bCs/>
        </w:rPr>
        <w:t xml:space="preserve">. Each lecture </w:t>
      </w:r>
      <w:r w:rsidRPr="004208ED">
        <w:rPr>
          <w:rFonts w:ascii="Arial" w:hAnsi="Arial" w:cs="Arial"/>
          <w:bCs/>
        </w:rPr>
        <w:t xml:space="preserve">will </w:t>
      </w:r>
      <w:r w:rsidR="002C136D" w:rsidRPr="004208ED">
        <w:rPr>
          <w:rFonts w:ascii="Arial" w:hAnsi="Arial" w:cs="Arial"/>
          <w:bCs/>
        </w:rPr>
        <w:t>consist of</w:t>
      </w:r>
      <w:r w:rsidRPr="004208ED">
        <w:rPr>
          <w:rFonts w:ascii="Arial" w:hAnsi="Arial" w:cs="Arial"/>
          <w:bCs/>
        </w:rPr>
        <w:t xml:space="preserve"> </w:t>
      </w:r>
      <w:r w:rsidR="000D03E7" w:rsidRPr="004208ED">
        <w:rPr>
          <w:rFonts w:ascii="Arial" w:hAnsi="Arial" w:cs="Arial"/>
          <w:bCs/>
        </w:rPr>
        <w:t>45 min</w:t>
      </w:r>
      <w:r w:rsidR="004D31AC" w:rsidRPr="004208ED">
        <w:rPr>
          <w:rFonts w:ascii="Arial" w:hAnsi="Arial" w:cs="Arial"/>
          <w:bCs/>
        </w:rPr>
        <w:t xml:space="preserve"> </w:t>
      </w:r>
      <w:r w:rsidRPr="004208ED">
        <w:rPr>
          <w:rFonts w:ascii="Arial" w:hAnsi="Arial" w:cs="Arial"/>
          <w:bCs/>
        </w:rPr>
        <w:t xml:space="preserve">of </w:t>
      </w:r>
      <w:r w:rsidR="004D31AC" w:rsidRPr="004208ED">
        <w:rPr>
          <w:rFonts w:ascii="Arial" w:hAnsi="Arial" w:cs="Arial"/>
          <w:bCs/>
        </w:rPr>
        <w:t xml:space="preserve">teaching and </w:t>
      </w:r>
      <w:r w:rsidR="000D03E7" w:rsidRPr="004208ED">
        <w:rPr>
          <w:rFonts w:ascii="Arial" w:hAnsi="Arial" w:cs="Arial"/>
          <w:bCs/>
        </w:rPr>
        <w:t xml:space="preserve">15 min </w:t>
      </w:r>
      <w:r w:rsidRPr="004208ED">
        <w:rPr>
          <w:rFonts w:ascii="Arial" w:hAnsi="Arial" w:cs="Arial"/>
          <w:bCs/>
        </w:rPr>
        <w:t xml:space="preserve">for </w:t>
      </w:r>
      <w:r w:rsidR="004D31AC" w:rsidRPr="004208ED">
        <w:rPr>
          <w:rFonts w:ascii="Arial" w:hAnsi="Arial" w:cs="Arial"/>
          <w:bCs/>
        </w:rPr>
        <w:t xml:space="preserve">discussion. </w:t>
      </w:r>
    </w:p>
    <w:p w14:paraId="13101AA4" w14:textId="77777777" w:rsidR="008B4BE0" w:rsidRPr="004208ED" w:rsidRDefault="008B4BE0" w:rsidP="004D31AC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Cs/>
        </w:rPr>
      </w:pPr>
    </w:p>
    <w:p w14:paraId="6BDAD141" w14:textId="77777777" w:rsidR="008B4BE0" w:rsidRPr="004208ED" w:rsidRDefault="008B4BE0" w:rsidP="004D31AC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</w:rPr>
      </w:pPr>
      <w:r w:rsidRPr="004208ED">
        <w:rPr>
          <w:rFonts w:ascii="Arial" w:hAnsi="Arial" w:cs="Arial"/>
          <w:b/>
          <w:bCs/>
        </w:rPr>
        <w:t>Learning Outcomes</w:t>
      </w:r>
    </w:p>
    <w:p w14:paraId="449A95FC" w14:textId="77777777" w:rsidR="008B4BE0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The students will be able to:</w:t>
      </w:r>
    </w:p>
    <w:p w14:paraId="7978C99F" w14:textId="49DB1912" w:rsidR="00E2746B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  <w:t xml:space="preserve">Understand and utilize </w:t>
      </w:r>
      <w:r w:rsidR="00E2746B" w:rsidRPr="004208ED">
        <w:rPr>
          <w:rFonts w:ascii="Arial" w:eastAsia="Times New Roman" w:hAnsi="Arial" w:cs="Arial"/>
        </w:rPr>
        <w:t xml:space="preserve">rigor and reproducibility </w:t>
      </w:r>
      <w:r w:rsidRPr="004208ED">
        <w:rPr>
          <w:rFonts w:ascii="Arial" w:eastAsia="Times New Roman" w:hAnsi="Arial" w:cs="Arial"/>
        </w:rPr>
        <w:t xml:space="preserve">in managing and recording </w:t>
      </w:r>
      <w:r w:rsidR="002C136D" w:rsidRPr="004208ED">
        <w:rPr>
          <w:rFonts w:ascii="Arial" w:eastAsia="Times New Roman" w:hAnsi="Arial" w:cs="Arial"/>
        </w:rPr>
        <w:t xml:space="preserve">data </w:t>
      </w:r>
      <w:r w:rsidR="00E2746B" w:rsidRPr="004208ED">
        <w:rPr>
          <w:rFonts w:ascii="Arial" w:eastAsia="Times New Roman" w:hAnsi="Arial" w:cs="Arial"/>
        </w:rPr>
        <w:t xml:space="preserve">in cancer research </w:t>
      </w:r>
    </w:p>
    <w:p w14:paraId="29DBDA3D" w14:textId="70377470" w:rsidR="00E2746B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</w:r>
      <w:r w:rsidR="002C136D" w:rsidRPr="004208ED">
        <w:rPr>
          <w:rFonts w:ascii="Arial" w:eastAsia="Times New Roman" w:hAnsi="Arial" w:cs="Arial"/>
        </w:rPr>
        <w:t>Summarize</w:t>
      </w:r>
      <w:r w:rsidRPr="004208ED">
        <w:rPr>
          <w:rFonts w:ascii="Arial" w:eastAsia="Times New Roman" w:hAnsi="Arial" w:cs="Arial"/>
        </w:rPr>
        <w:t xml:space="preserve"> and present research </w:t>
      </w:r>
      <w:r w:rsidR="002C136D" w:rsidRPr="004208ED">
        <w:rPr>
          <w:rFonts w:ascii="Arial" w:eastAsia="Times New Roman" w:hAnsi="Arial" w:cs="Arial"/>
        </w:rPr>
        <w:t>outcomes</w:t>
      </w:r>
      <w:r w:rsidRPr="004208ED">
        <w:rPr>
          <w:rFonts w:ascii="Arial" w:eastAsia="Times New Roman" w:hAnsi="Arial" w:cs="Arial"/>
        </w:rPr>
        <w:t xml:space="preserve"> in a manner consistent with </w:t>
      </w:r>
      <w:r w:rsidR="00E2746B" w:rsidRPr="004208ED">
        <w:rPr>
          <w:rFonts w:ascii="Arial" w:eastAsia="Times New Roman" w:hAnsi="Arial" w:cs="Arial"/>
        </w:rPr>
        <w:t>rigor and reproducibility</w:t>
      </w:r>
    </w:p>
    <w:p w14:paraId="72502B33" w14:textId="3EDB88EE" w:rsidR="008B4BE0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  <w:t xml:space="preserve">Identify improper ethical practices in </w:t>
      </w:r>
      <w:r w:rsidR="00E2746B" w:rsidRPr="004208ED">
        <w:rPr>
          <w:rFonts w:ascii="Arial" w:eastAsia="Times New Roman" w:hAnsi="Arial" w:cs="Arial"/>
        </w:rPr>
        <w:t xml:space="preserve">cancer </w:t>
      </w:r>
      <w:r w:rsidRPr="004208ED">
        <w:rPr>
          <w:rFonts w:ascii="Arial" w:eastAsia="Times New Roman" w:hAnsi="Arial" w:cs="Arial"/>
        </w:rPr>
        <w:t>research and understand how to initiate awareness of these practices to the mentor, department</w:t>
      </w:r>
      <w:r w:rsidR="002C136D" w:rsidRPr="004208ED">
        <w:rPr>
          <w:rFonts w:ascii="Arial" w:eastAsia="Times New Roman" w:hAnsi="Arial" w:cs="Arial"/>
        </w:rPr>
        <w:t>,</w:t>
      </w:r>
      <w:r w:rsidRPr="004208ED">
        <w:rPr>
          <w:rFonts w:ascii="Arial" w:eastAsia="Times New Roman" w:hAnsi="Arial" w:cs="Arial"/>
        </w:rPr>
        <w:t xml:space="preserve"> and university</w:t>
      </w:r>
      <w:r w:rsidR="008E04C5">
        <w:rPr>
          <w:rFonts w:ascii="Arial" w:eastAsia="Times New Roman" w:hAnsi="Arial" w:cs="Arial"/>
        </w:rPr>
        <w:t>, as appropriate</w:t>
      </w:r>
      <w:r w:rsidRPr="004208ED">
        <w:rPr>
          <w:rFonts w:ascii="Arial" w:eastAsia="Times New Roman" w:hAnsi="Arial" w:cs="Arial"/>
        </w:rPr>
        <w:t xml:space="preserve"> </w:t>
      </w:r>
    </w:p>
    <w:p w14:paraId="089649F4" w14:textId="77777777" w:rsidR="008B4BE0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  <w:t xml:space="preserve">Apply appropriate ethical judgment when conducting </w:t>
      </w:r>
      <w:r w:rsidR="00E2746B" w:rsidRPr="004208ED">
        <w:rPr>
          <w:rFonts w:ascii="Arial" w:eastAsia="Times New Roman" w:hAnsi="Arial" w:cs="Arial"/>
        </w:rPr>
        <w:t xml:space="preserve">cancer </w:t>
      </w:r>
      <w:r w:rsidRPr="004208ED">
        <w:rPr>
          <w:rFonts w:ascii="Arial" w:eastAsia="Times New Roman" w:hAnsi="Arial" w:cs="Arial"/>
        </w:rPr>
        <w:t xml:space="preserve">research </w:t>
      </w:r>
    </w:p>
    <w:p w14:paraId="089FC406" w14:textId="366EF140" w:rsidR="008B4BE0" w:rsidRPr="004208ED" w:rsidRDefault="008B4BE0" w:rsidP="008B4BE0">
      <w:pPr>
        <w:widowControl w:val="0"/>
        <w:tabs>
          <w:tab w:val="left" w:pos="-72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  <w:t xml:space="preserve">Initiate and utilize strategies of mentoring that keep an open </w:t>
      </w:r>
      <w:r w:rsidR="004C2C7B" w:rsidRPr="004208ED">
        <w:rPr>
          <w:rFonts w:ascii="Arial" w:eastAsia="Times New Roman" w:hAnsi="Arial" w:cs="Arial"/>
        </w:rPr>
        <w:t>line</w:t>
      </w:r>
      <w:r w:rsidRPr="004208ED">
        <w:rPr>
          <w:rFonts w:ascii="Arial" w:eastAsia="Times New Roman" w:hAnsi="Arial" w:cs="Arial"/>
        </w:rPr>
        <w:t xml:space="preserve"> of communication </w:t>
      </w:r>
      <w:proofErr w:type="gramStart"/>
      <w:r w:rsidRPr="004208ED">
        <w:rPr>
          <w:rFonts w:ascii="Arial" w:eastAsia="Times New Roman" w:hAnsi="Arial" w:cs="Arial"/>
        </w:rPr>
        <w:t>between</w:t>
      </w:r>
      <w:proofErr w:type="gramEnd"/>
      <w:r w:rsidRPr="004208ED">
        <w:rPr>
          <w:rFonts w:ascii="Arial" w:eastAsia="Times New Roman" w:hAnsi="Arial" w:cs="Arial"/>
        </w:rPr>
        <w:t xml:space="preserve"> mentor and </w:t>
      </w:r>
      <w:r w:rsidR="004C2C7B" w:rsidRPr="004208ED">
        <w:rPr>
          <w:rFonts w:ascii="Arial" w:eastAsia="Times New Roman" w:hAnsi="Arial" w:cs="Arial"/>
        </w:rPr>
        <w:t>mentee</w:t>
      </w:r>
      <w:r w:rsidR="008E04C5">
        <w:rPr>
          <w:rFonts w:ascii="Arial" w:eastAsia="Times New Roman" w:hAnsi="Arial" w:cs="Arial"/>
        </w:rPr>
        <w:t xml:space="preserve">, thus fostering </w:t>
      </w:r>
      <w:r w:rsidR="004C2C7B" w:rsidRPr="004208ED">
        <w:rPr>
          <w:rFonts w:ascii="Arial" w:eastAsia="Times New Roman" w:hAnsi="Arial" w:cs="Arial"/>
        </w:rPr>
        <w:t>productive and responsible</w:t>
      </w:r>
      <w:r w:rsidRPr="004208ED">
        <w:rPr>
          <w:rFonts w:ascii="Arial" w:eastAsia="Times New Roman" w:hAnsi="Arial" w:cs="Arial"/>
        </w:rPr>
        <w:t xml:space="preserve"> </w:t>
      </w:r>
      <w:r w:rsidR="004C2C7B" w:rsidRPr="004208ED">
        <w:rPr>
          <w:rFonts w:ascii="Arial" w:eastAsia="Times New Roman" w:hAnsi="Arial" w:cs="Arial"/>
        </w:rPr>
        <w:t xml:space="preserve">student </w:t>
      </w:r>
      <w:r w:rsidRPr="004208ED">
        <w:rPr>
          <w:rFonts w:ascii="Arial" w:eastAsia="Times New Roman" w:hAnsi="Arial" w:cs="Arial"/>
        </w:rPr>
        <w:t>development</w:t>
      </w:r>
      <w:r w:rsidR="008E04C5">
        <w:rPr>
          <w:rFonts w:ascii="Arial" w:eastAsia="Times New Roman" w:hAnsi="Arial" w:cs="Arial"/>
        </w:rPr>
        <w:t>,</w:t>
      </w:r>
      <w:r w:rsidR="004C2C7B" w:rsidRPr="004208ED">
        <w:rPr>
          <w:rFonts w:ascii="Arial" w:eastAsia="Times New Roman" w:hAnsi="Arial" w:cs="Arial"/>
        </w:rPr>
        <w:t xml:space="preserve"> and </w:t>
      </w:r>
      <w:r w:rsidR="008E04C5">
        <w:rPr>
          <w:rFonts w:ascii="Arial" w:eastAsia="Times New Roman" w:hAnsi="Arial" w:cs="Arial"/>
        </w:rPr>
        <w:t xml:space="preserve">consistent </w:t>
      </w:r>
      <w:r w:rsidR="004C2C7B" w:rsidRPr="004208ED">
        <w:rPr>
          <w:rFonts w:ascii="Arial" w:eastAsia="Times New Roman" w:hAnsi="Arial" w:cs="Arial"/>
        </w:rPr>
        <w:t xml:space="preserve">with </w:t>
      </w:r>
      <w:r w:rsidR="008E04C5">
        <w:rPr>
          <w:rFonts w:ascii="Arial" w:eastAsia="Times New Roman" w:hAnsi="Arial" w:cs="Arial"/>
        </w:rPr>
        <w:t xml:space="preserve">concepts of </w:t>
      </w:r>
      <w:r w:rsidR="004C2C7B" w:rsidRPr="004208ED">
        <w:rPr>
          <w:rFonts w:ascii="Arial" w:eastAsia="Times New Roman" w:hAnsi="Arial" w:cs="Arial"/>
        </w:rPr>
        <w:t>responsible conduct of research</w:t>
      </w:r>
      <w:r w:rsidRPr="004208ED">
        <w:rPr>
          <w:rFonts w:ascii="Arial" w:eastAsia="Times New Roman" w:hAnsi="Arial" w:cs="Arial"/>
        </w:rPr>
        <w:t xml:space="preserve"> </w:t>
      </w:r>
    </w:p>
    <w:p w14:paraId="742FDE5D" w14:textId="5929EAD5" w:rsidR="008B4BE0" w:rsidRPr="004208ED" w:rsidRDefault="008B4BE0" w:rsidP="00E2746B">
      <w:pPr>
        <w:widowControl w:val="0"/>
        <w:tabs>
          <w:tab w:val="left" w:pos="-72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4208ED">
        <w:rPr>
          <w:rFonts w:ascii="Arial" w:eastAsia="Times New Roman" w:hAnsi="Arial" w:cs="Arial"/>
        </w:rPr>
        <w:t>-</w:t>
      </w:r>
      <w:r w:rsidRPr="004208ED">
        <w:rPr>
          <w:rFonts w:ascii="Arial" w:eastAsia="Times New Roman" w:hAnsi="Arial" w:cs="Arial"/>
        </w:rPr>
        <w:tab/>
        <w:t>Apply ethical practices specific to t</w:t>
      </w:r>
      <w:r w:rsidR="00E2746B" w:rsidRPr="004208ED">
        <w:rPr>
          <w:rFonts w:ascii="Arial" w:eastAsia="Times New Roman" w:hAnsi="Arial" w:cs="Arial"/>
        </w:rPr>
        <w:t>he field of cancer biology</w:t>
      </w:r>
      <w:r w:rsidRPr="004208ED">
        <w:rPr>
          <w:rFonts w:ascii="Arial" w:eastAsia="Times New Roman" w:hAnsi="Arial" w:cs="Arial"/>
        </w:rPr>
        <w:t xml:space="preserve"> in </w:t>
      </w:r>
      <w:r w:rsidR="004C2C7B" w:rsidRPr="004208ED">
        <w:rPr>
          <w:rFonts w:ascii="Arial" w:eastAsia="Times New Roman" w:hAnsi="Arial" w:cs="Arial"/>
        </w:rPr>
        <w:t xml:space="preserve">line with new scientific trends, technologies, use of human material and translational approaches for potential conduct of clinical trials </w:t>
      </w:r>
    </w:p>
    <w:p w14:paraId="6B727ADC" w14:textId="77777777" w:rsidR="004D31AC" w:rsidRPr="004208ED" w:rsidRDefault="004D31AC" w:rsidP="009018BD">
      <w:pPr>
        <w:pStyle w:val="Default"/>
        <w:rPr>
          <w:rFonts w:ascii="Arial" w:hAnsi="Arial" w:cs="Arial"/>
          <w:sz w:val="22"/>
          <w:szCs w:val="22"/>
        </w:rPr>
      </w:pPr>
    </w:p>
    <w:p w14:paraId="21E04B7A" w14:textId="77777777" w:rsidR="00C34E08" w:rsidRPr="004208ED" w:rsidRDefault="00C34E08" w:rsidP="00C34E08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bCs/>
          <w:sz w:val="22"/>
          <w:szCs w:val="22"/>
        </w:rPr>
        <w:t xml:space="preserve">Course Topics and Schedule </w:t>
      </w:r>
    </w:p>
    <w:p w14:paraId="34BC3D0B" w14:textId="77777777" w:rsidR="00352A33" w:rsidRPr="004208ED" w:rsidRDefault="00C34E08" w:rsidP="00C34E0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  <w:i/>
          <w:iCs/>
        </w:rPr>
      </w:pPr>
      <w:r w:rsidRPr="004208ED">
        <w:rPr>
          <w:rFonts w:ascii="Arial" w:hAnsi="Arial" w:cs="Arial"/>
          <w:b/>
          <w:bCs/>
          <w:i/>
          <w:iCs/>
        </w:rPr>
        <w:t xml:space="preserve">IMPORTANT NOTE: The schedule and topics may change as the course unfolds. Changes </w:t>
      </w:r>
      <w:proofErr w:type="gramStart"/>
      <w:r w:rsidRPr="004208ED">
        <w:rPr>
          <w:rFonts w:ascii="Arial" w:hAnsi="Arial" w:cs="Arial"/>
          <w:b/>
          <w:bCs/>
          <w:i/>
          <w:iCs/>
        </w:rPr>
        <w:t>are posted</w:t>
      </w:r>
      <w:proofErr w:type="gramEnd"/>
      <w:r w:rsidRPr="004208ED">
        <w:rPr>
          <w:rFonts w:ascii="Arial" w:hAnsi="Arial" w:cs="Arial"/>
          <w:b/>
          <w:bCs/>
          <w:i/>
          <w:iCs/>
        </w:rPr>
        <w:t xml:space="preserve"> on Blackboard.</w:t>
      </w:r>
    </w:p>
    <w:p w14:paraId="347EB1E7" w14:textId="77777777" w:rsidR="00011B16" w:rsidRPr="004208ED" w:rsidRDefault="00011B16" w:rsidP="00C34E0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  <w:i/>
          <w:iCs/>
        </w:rPr>
      </w:pPr>
    </w:p>
    <w:p w14:paraId="7B7BBBC3" w14:textId="44430EE2" w:rsidR="00352A33" w:rsidRPr="004208ED" w:rsidRDefault="00352A33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</w:r>
      <w:r w:rsidR="00580E98" w:rsidRPr="004208ED">
        <w:rPr>
          <w:rFonts w:ascii="Arial" w:hAnsi="Arial" w:cs="Arial"/>
        </w:rPr>
        <w:t xml:space="preserve">Introduction to Integrity in Science </w:t>
      </w: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</w:r>
      <w:r w:rsidR="00363815" w:rsidRPr="004208ED">
        <w:rPr>
          <w:rFonts w:ascii="Arial" w:hAnsi="Arial" w:cs="Arial"/>
        </w:rPr>
        <w:t xml:space="preserve">Dr. </w:t>
      </w:r>
      <w:r w:rsidR="006A7B17" w:rsidRPr="004208ED">
        <w:rPr>
          <w:rFonts w:ascii="Arial" w:hAnsi="Arial" w:cs="Arial"/>
        </w:rPr>
        <w:t>Mary Zhang</w:t>
      </w:r>
    </w:p>
    <w:p w14:paraId="54DF27AB" w14:textId="77777777" w:rsidR="008B4BE0" w:rsidRPr="004208ED" w:rsidRDefault="008B4BE0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1001A078" w14:textId="77663BAD" w:rsidR="00580E98" w:rsidRPr="004208ED" w:rsidRDefault="006A7B17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 xml:space="preserve">                       </w:t>
      </w:r>
      <w:r w:rsidR="00580E98" w:rsidRPr="004208ED">
        <w:rPr>
          <w:rFonts w:ascii="Arial" w:hAnsi="Arial" w:cs="Arial"/>
        </w:rPr>
        <w:t>Scientific Misconduct</w:t>
      </w:r>
      <w:r w:rsidR="00352A33" w:rsidRPr="004208ED">
        <w:rPr>
          <w:rFonts w:ascii="Arial" w:hAnsi="Arial" w:cs="Arial"/>
        </w:rPr>
        <w:t xml:space="preserve"> </w:t>
      </w:r>
      <w:r w:rsidR="00F1346D" w:rsidRPr="004208ED">
        <w:rPr>
          <w:rFonts w:ascii="Arial" w:hAnsi="Arial" w:cs="Arial"/>
        </w:rPr>
        <w:tab/>
      </w:r>
      <w:r w:rsidR="00352A33" w:rsidRPr="004208ED">
        <w:rPr>
          <w:rFonts w:ascii="Arial" w:hAnsi="Arial" w:cs="Arial"/>
        </w:rPr>
        <w:tab/>
      </w:r>
      <w:r w:rsidR="00352A33" w:rsidRPr="004208ED">
        <w:rPr>
          <w:rFonts w:ascii="Arial" w:hAnsi="Arial" w:cs="Arial"/>
        </w:rPr>
        <w:tab/>
      </w:r>
      <w:r w:rsidR="00352A33"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 xml:space="preserve">            </w:t>
      </w:r>
      <w:r w:rsidR="00363815" w:rsidRPr="004208ED">
        <w:rPr>
          <w:rFonts w:ascii="Arial" w:hAnsi="Arial" w:cs="Arial"/>
        </w:rPr>
        <w:t xml:space="preserve">Dr. </w:t>
      </w:r>
      <w:r w:rsidR="00273E99" w:rsidRPr="004208ED">
        <w:rPr>
          <w:rFonts w:ascii="Arial" w:hAnsi="Arial" w:cs="Arial"/>
        </w:rPr>
        <w:t>Mary Zhang</w:t>
      </w:r>
    </w:p>
    <w:p w14:paraId="2975CACD" w14:textId="77777777" w:rsidR="008B4BE0" w:rsidRPr="004208ED" w:rsidRDefault="008B4BE0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26F1DE96" w14:textId="77777777" w:rsidR="001B46DA" w:rsidRPr="004208ED" w:rsidRDefault="008B4BE0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eastAsia="Times New Roman" w:hAnsi="Arial" w:cs="Arial"/>
        </w:rPr>
      </w:pPr>
      <w:r w:rsidRPr="004208ED">
        <w:rPr>
          <w:rFonts w:ascii="Arial" w:hAnsi="Arial" w:cs="Arial"/>
        </w:rPr>
        <w:t xml:space="preserve">  </w:t>
      </w:r>
      <w:r w:rsidR="006A7B17" w:rsidRPr="004208ED">
        <w:rPr>
          <w:rFonts w:ascii="Arial" w:hAnsi="Arial" w:cs="Arial"/>
        </w:rPr>
        <w:tab/>
      </w:r>
      <w:r w:rsidR="001B46DA" w:rsidRPr="004208ED">
        <w:rPr>
          <w:rFonts w:ascii="Arial" w:hAnsi="Arial" w:cs="Arial"/>
        </w:rPr>
        <w:t xml:space="preserve"> </w:t>
      </w:r>
      <w:r w:rsidR="00534E88" w:rsidRPr="004208ED">
        <w:rPr>
          <w:rFonts w:ascii="Arial" w:hAnsi="Arial" w:cs="Arial"/>
        </w:rPr>
        <w:t xml:space="preserve">          </w:t>
      </w:r>
      <w:r w:rsidR="001B46DA" w:rsidRPr="004208ED">
        <w:rPr>
          <w:rFonts w:ascii="Arial" w:eastAsia="Times New Roman" w:hAnsi="Arial" w:cs="Arial"/>
        </w:rPr>
        <w:t xml:space="preserve">Experimental design, results recording </w:t>
      </w:r>
    </w:p>
    <w:p w14:paraId="27F4D83E" w14:textId="280C4B7E" w:rsidR="006A7B17" w:rsidRPr="004208ED" w:rsidRDefault="001B46DA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eastAsia="Times New Roman" w:hAnsi="Arial" w:cs="Arial"/>
        </w:rPr>
        <w:t xml:space="preserve">                       </w:t>
      </w:r>
      <w:proofErr w:type="gramStart"/>
      <w:r w:rsidRPr="004208ED">
        <w:rPr>
          <w:rFonts w:ascii="Arial" w:eastAsia="Times New Roman" w:hAnsi="Arial" w:cs="Arial"/>
        </w:rPr>
        <w:t>and</w:t>
      </w:r>
      <w:proofErr w:type="gramEnd"/>
      <w:r w:rsidRPr="004208ED">
        <w:rPr>
          <w:rFonts w:ascii="Arial" w:eastAsia="Times New Roman" w:hAnsi="Arial" w:cs="Arial"/>
        </w:rPr>
        <w:t xml:space="preserve"> objectivity in data analyses</w:t>
      </w:r>
      <w:r w:rsidRPr="004208ED">
        <w:rPr>
          <w:rFonts w:ascii="Arial" w:hAnsi="Arial" w:cs="Arial"/>
        </w:rPr>
        <w:t xml:space="preserve">                           </w:t>
      </w:r>
      <w:r w:rsidR="00E97A82" w:rsidRPr="004208ED">
        <w:rPr>
          <w:rFonts w:ascii="Arial" w:hAnsi="Arial" w:cs="Arial"/>
        </w:rPr>
        <w:tab/>
      </w:r>
      <w:r w:rsidR="00363815" w:rsidRPr="004208ED">
        <w:rPr>
          <w:rFonts w:ascii="Arial" w:hAnsi="Arial" w:cs="Arial"/>
        </w:rPr>
        <w:t xml:space="preserve">Dr. </w:t>
      </w:r>
      <w:r w:rsidR="00711BFF" w:rsidRPr="004208ED">
        <w:rPr>
          <w:rFonts w:ascii="Arial" w:hAnsi="Arial" w:cs="Arial"/>
        </w:rPr>
        <w:t>Rafael</w:t>
      </w:r>
      <w:r w:rsidRPr="004208ED">
        <w:rPr>
          <w:rFonts w:ascii="Arial" w:hAnsi="Arial" w:cs="Arial"/>
        </w:rPr>
        <w:t xml:space="preserve"> Fridman </w:t>
      </w:r>
    </w:p>
    <w:p w14:paraId="77187B64" w14:textId="77777777" w:rsidR="00E97A82" w:rsidRPr="004208ED" w:rsidRDefault="00E97A82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0142A65D" w14:textId="3822CB44" w:rsidR="00534E88" w:rsidRPr="004208ED" w:rsidRDefault="001B46DA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 xml:space="preserve">                       </w:t>
      </w:r>
      <w:r w:rsidRPr="004208ED">
        <w:rPr>
          <w:rFonts w:ascii="Arial" w:eastAsia="Times New Roman" w:hAnsi="Arial" w:cs="Arial"/>
        </w:rPr>
        <w:t>Integrity in reporting and publishing data </w:t>
      </w:r>
      <w:r w:rsidRPr="004208ED">
        <w:rPr>
          <w:rFonts w:ascii="Arial" w:hAnsi="Arial" w:cs="Arial"/>
        </w:rPr>
        <w:tab/>
      </w:r>
      <w:r w:rsidR="00E97A82" w:rsidRPr="004208ED">
        <w:rPr>
          <w:rFonts w:ascii="Arial" w:hAnsi="Arial" w:cs="Arial"/>
        </w:rPr>
        <w:tab/>
      </w:r>
      <w:r w:rsidR="00363815" w:rsidRPr="004208ED">
        <w:rPr>
          <w:rFonts w:ascii="Arial" w:hAnsi="Arial" w:cs="Arial"/>
        </w:rPr>
        <w:t xml:space="preserve">Dr. </w:t>
      </w:r>
      <w:r w:rsidR="00711BFF" w:rsidRPr="004208ED">
        <w:rPr>
          <w:rFonts w:ascii="Arial" w:hAnsi="Arial" w:cs="Arial"/>
        </w:rPr>
        <w:t>Rafael</w:t>
      </w:r>
      <w:r w:rsidRPr="004208ED">
        <w:rPr>
          <w:rFonts w:ascii="Arial" w:hAnsi="Arial" w:cs="Arial"/>
        </w:rPr>
        <w:t xml:space="preserve"> Fridman</w:t>
      </w:r>
    </w:p>
    <w:p w14:paraId="74F4FB26" w14:textId="77777777" w:rsidR="00273E99" w:rsidRPr="004208ED" w:rsidRDefault="00273E99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7553D7F0" w14:textId="44B7C6F9" w:rsidR="00273E99" w:rsidRPr="004208ED" w:rsidRDefault="00273E99" w:rsidP="00273E99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lastRenderedPageBreak/>
        <w:tab/>
      </w:r>
      <w:r w:rsidRPr="004208ED">
        <w:rPr>
          <w:rFonts w:ascii="Arial" w:hAnsi="Arial" w:cs="Arial"/>
        </w:rPr>
        <w:tab/>
        <w:t xml:space="preserve">Statistical analysis in Cancer Research </w:t>
      </w: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</w:r>
      <w:r w:rsidR="00363815" w:rsidRPr="004208ED">
        <w:rPr>
          <w:rFonts w:ascii="Arial" w:hAnsi="Arial" w:cs="Arial"/>
        </w:rPr>
        <w:t xml:space="preserve">Dr. </w:t>
      </w:r>
      <w:r w:rsidRPr="004208ED">
        <w:rPr>
          <w:rFonts w:ascii="Arial" w:hAnsi="Arial" w:cs="Arial"/>
        </w:rPr>
        <w:t xml:space="preserve">Seongho Kim </w:t>
      </w:r>
    </w:p>
    <w:p w14:paraId="2C901696" w14:textId="77777777" w:rsidR="00273E99" w:rsidRPr="004208ED" w:rsidRDefault="00273E99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2EBF50D6" w14:textId="4BC3793C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 xml:space="preserve">Publication and Peer Review Process </w:t>
      </w:r>
      <w:r w:rsidR="00E97A82" w:rsidRPr="004208ED">
        <w:rPr>
          <w:rFonts w:ascii="Arial" w:hAnsi="Arial" w:cs="Arial"/>
        </w:rPr>
        <w:t xml:space="preserve"> </w:t>
      </w:r>
      <w:r w:rsidR="008B4BE0" w:rsidRPr="004208ED">
        <w:rPr>
          <w:rFonts w:ascii="Arial" w:hAnsi="Arial" w:cs="Arial"/>
        </w:rPr>
        <w:t xml:space="preserve"> </w:t>
      </w:r>
      <w:r w:rsidR="008B4BE0" w:rsidRPr="004208ED">
        <w:rPr>
          <w:rFonts w:ascii="Arial" w:hAnsi="Arial" w:cs="Arial"/>
        </w:rPr>
        <w:tab/>
        <w:t xml:space="preserve"> </w:t>
      </w:r>
      <w:r w:rsidR="00E6621A" w:rsidRPr="004208ED">
        <w:rPr>
          <w:rFonts w:ascii="Arial" w:hAnsi="Arial" w:cs="Arial"/>
        </w:rPr>
        <w:tab/>
      </w:r>
      <w:r w:rsidR="00363815" w:rsidRPr="004208ED">
        <w:rPr>
          <w:rFonts w:ascii="Arial" w:hAnsi="Arial" w:cs="Arial"/>
        </w:rPr>
        <w:t xml:space="preserve">Dr. </w:t>
      </w:r>
      <w:r w:rsidR="00E6621A" w:rsidRPr="004208ED">
        <w:rPr>
          <w:rFonts w:ascii="Arial" w:hAnsi="Arial" w:cs="Arial"/>
        </w:rPr>
        <w:t>Kriste</w:t>
      </w:r>
      <w:r w:rsidR="00E97A82" w:rsidRPr="004208ED">
        <w:rPr>
          <w:rFonts w:ascii="Arial" w:hAnsi="Arial" w:cs="Arial"/>
        </w:rPr>
        <w:t xml:space="preserve">n Purrington </w:t>
      </w:r>
    </w:p>
    <w:p w14:paraId="7C8CDB22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42BFACCD" w14:textId="4D35F09B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>Animal Research</w:t>
      </w:r>
      <w:r w:rsidR="00E2746B" w:rsidRPr="004208ED">
        <w:rPr>
          <w:rFonts w:ascii="Arial" w:hAnsi="Arial" w:cs="Arial"/>
        </w:rPr>
        <w:t>- animal models and</w:t>
      </w:r>
      <w:r w:rsidR="00647B46" w:rsidRPr="004208ED">
        <w:rPr>
          <w:rFonts w:ascii="Arial" w:hAnsi="Arial" w:cs="Arial"/>
        </w:rPr>
        <w:t xml:space="preserve"> </w:t>
      </w:r>
      <w:r w:rsidRPr="004208ED">
        <w:rPr>
          <w:rFonts w:ascii="Arial" w:hAnsi="Arial" w:cs="Arial"/>
        </w:rPr>
        <w:t>IACUC</w:t>
      </w:r>
      <w:r w:rsidR="00647B46" w:rsidRPr="004208ED">
        <w:rPr>
          <w:rFonts w:ascii="Arial" w:hAnsi="Arial" w:cs="Arial"/>
        </w:rPr>
        <w:t xml:space="preserve">          </w:t>
      </w:r>
      <w:r w:rsidR="00E2746B" w:rsidRPr="004208ED">
        <w:rPr>
          <w:rFonts w:ascii="Arial" w:hAnsi="Arial" w:cs="Arial"/>
        </w:rPr>
        <w:t xml:space="preserve"> </w:t>
      </w:r>
      <w:r w:rsidR="00363815" w:rsidRPr="004208ED">
        <w:rPr>
          <w:rFonts w:ascii="Arial" w:hAnsi="Arial" w:cs="Arial"/>
        </w:rPr>
        <w:t xml:space="preserve">Dr. </w:t>
      </w:r>
      <w:r w:rsidRPr="004208ED">
        <w:rPr>
          <w:rFonts w:ascii="Arial" w:hAnsi="Arial" w:cs="Arial"/>
        </w:rPr>
        <w:t>Lisa Polin</w:t>
      </w:r>
    </w:p>
    <w:p w14:paraId="4E54FB48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2D38C596" w14:textId="45BEA483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>Human subject research –</w:t>
      </w:r>
      <w:r w:rsidR="00647B46" w:rsidRPr="004208ED">
        <w:rPr>
          <w:rFonts w:ascii="Arial" w:hAnsi="Arial" w:cs="Arial"/>
        </w:rPr>
        <w:t>IRB,</w:t>
      </w:r>
      <w:r w:rsidR="0091658D" w:rsidRPr="004208ED">
        <w:rPr>
          <w:rFonts w:ascii="Arial" w:hAnsi="Arial" w:cs="Arial"/>
        </w:rPr>
        <w:t xml:space="preserve"> clinical trials          </w:t>
      </w:r>
      <w:r w:rsidR="001059E5" w:rsidRPr="004208ED">
        <w:rPr>
          <w:rFonts w:ascii="Arial" w:hAnsi="Arial" w:cs="Arial"/>
        </w:rPr>
        <w:t xml:space="preserve">    </w:t>
      </w:r>
      <w:r w:rsidR="00363815" w:rsidRPr="004208ED">
        <w:rPr>
          <w:rFonts w:ascii="Arial" w:hAnsi="Arial" w:cs="Arial"/>
        </w:rPr>
        <w:t xml:space="preserve">Dr. </w:t>
      </w:r>
      <w:r w:rsidR="001059E5" w:rsidRPr="004208ED">
        <w:rPr>
          <w:rFonts w:ascii="Arial" w:hAnsi="Arial" w:cs="Arial"/>
        </w:rPr>
        <w:t>Misako Nagasaka</w:t>
      </w:r>
      <w:r w:rsidRPr="004208ED">
        <w:rPr>
          <w:rFonts w:ascii="Arial" w:hAnsi="Arial" w:cs="Arial"/>
        </w:rPr>
        <w:tab/>
      </w:r>
    </w:p>
    <w:p w14:paraId="7600C974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173D6FAA" w14:textId="2841C5DD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>Mentoring</w:t>
      </w:r>
      <w:r w:rsidR="001059E5" w:rsidRPr="004208ED">
        <w:rPr>
          <w:rFonts w:ascii="Arial" w:hAnsi="Arial" w:cs="Arial"/>
        </w:rPr>
        <w:t>/</w:t>
      </w:r>
      <w:r w:rsidRPr="004208ED">
        <w:rPr>
          <w:rFonts w:ascii="Arial" w:hAnsi="Arial" w:cs="Arial"/>
        </w:rPr>
        <w:t xml:space="preserve"> </w:t>
      </w:r>
      <w:r w:rsidR="001059E5" w:rsidRPr="004208ED">
        <w:rPr>
          <w:rFonts w:ascii="Arial" w:hAnsi="Arial" w:cs="Arial"/>
        </w:rPr>
        <w:t>Conflict Resolution</w:t>
      </w:r>
      <w:r w:rsidR="001B46DA" w:rsidRPr="004208ED">
        <w:rPr>
          <w:rFonts w:ascii="Arial" w:hAnsi="Arial" w:cs="Arial"/>
        </w:rPr>
        <w:t xml:space="preserve">                                   </w:t>
      </w:r>
      <w:r w:rsidR="00363815" w:rsidRPr="004208ED">
        <w:rPr>
          <w:rFonts w:ascii="Arial" w:hAnsi="Arial" w:cs="Arial"/>
        </w:rPr>
        <w:t xml:space="preserve">Dr. </w:t>
      </w:r>
      <w:r w:rsidR="001B46DA" w:rsidRPr="004208ED">
        <w:rPr>
          <w:rFonts w:ascii="Arial" w:hAnsi="Arial" w:cs="Arial"/>
        </w:rPr>
        <w:t>Mary Zhang</w:t>
      </w:r>
    </w:p>
    <w:p w14:paraId="2AF17E70" w14:textId="77777777" w:rsidR="00534E88" w:rsidRPr="004208ED" w:rsidRDefault="001B46DA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 xml:space="preserve">          </w:t>
      </w:r>
      <w:r w:rsidR="001059E5" w:rsidRPr="004208ED">
        <w:rPr>
          <w:rFonts w:ascii="Arial" w:hAnsi="Arial" w:cs="Arial"/>
        </w:rPr>
        <w:t xml:space="preserve">                              </w:t>
      </w:r>
    </w:p>
    <w:p w14:paraId="0D8C5293" w14:textId="713C52B8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 xml:space="preserve">Conflict of Interest </w:t>
      </w:r>
      <w:r w:rsidR="001059E5" w:rsidRPr="004208ED">
        <w:rPr>
          <w:rFonts w:ascii="Arial" w:hAnsi="Arial" w:cs="Arial"/>
        </w:rPr>
        <w:tab/>
      </w:r>
      <w:r w:rsidR="001059E5" w:rsidRPr="004208ED">
        <w:rPr>
          <w:rFonts w:ascii="Arial" w:hAnsi="Arial" w:cs="Arial"/>
        </w:rPr>
        <w:tab/>
      </w:r>
      <w:r w:rsidR="001059E5" w:rsidRPr="004208ED">
        <w:rPr>
          <w:rFonts w:ascii="Arial" w:hAnsi="Arial" w:cs="Arial"/>
        </w:rPr>
        <w:tab/>
      </w:r>
      <w:r w:rsidR="001059E5" w:rsidRPr="004208ED">
        <w:rPr>
          <w:rFonts w:ascii="Arial" w:hAnsi="Arial" w:cs="Arial"/>
        </w:rPr>
        <w:tab/>
      </w:r>
      <w:r w:rsidR="001059E5" w:rsidRPr="004208ED">
        <w:rPr>
          <w:rFonts w:ascii="Arial" w:hAnsi="Arial" w:cs="Arial"/>
        </w:rPr>
        <w:tab/>
      </w:r>
      <w:r w:rsidR="00C65F5E" w:rsidRPr="004208ED">
        <w:rPr>
          <w:rFonts w:ascii="Arial" w:hAnsi="Arial" w:cs="Arial"/>
        </w:rPr>
        <w:t xml:space="preserve"> </w:t>
      </w:r>
      <w:r w:rsidR="00363815" w:rsidRPr="004208ED">
        <w:rPr>
          <w:rFonts w:ascii="Arial" w:hAnsi="Arial" w:cs="Arial"/>
        </w:rPr>
        <w:t xml:space="preserve">Dr. </w:t>
      </w:r>
      <w:r w:rsidR="001059E5" w:rsidRPr="004208ED">
        <w:rPr>
          <w:rFonts w:ascii="Arial" w:hAnsi="Arial" w:cs="Arial"/>
        </w:rPr>
        <w:t>Zeng-</w:t>
      </w:r>
      <w:proofErr w:type="spellStart"/>
      <w:r w:rsidR="001059E5" w:rsidRPr="004208ED">
        <w:rPr>
          <w:rFonts w:ascii="Arial" w:hAnsi="Arial" w:cs="Arial"/>
        </w:rPr>
        <w:t>Quan</w:t>
      </w:r>
      <w:proofErr w:type="spellEnd"/>
      <w:r w:rsidR="001059E5" w:rsidRPr="004208ED">
        <w:rPr>
          <w:rFonts w:ascii="Arial" w:hAnsi="Arial" w:cs="Arial"/>
        </w:rPr>
        <w:t xml:space="preserve"> Yang</w:t>
      </w:r>
    </w:p>
    <w:p w14:paraId="5B489A9B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0B6017E9" w14:textId="1B67FF6C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</w:r>
      <w:r w:rsidRPr="004208ED">
        <w:rPr>
          <w:rFonts w:ascii="Arial" w:hAnsi="Arial" w:cs="Arial"/>
        </w:rPr>
        <w:tab/>
        <w:t>Conclusion</w:t>
      </w:r>
      <w:r w:rsidR="00E97A82" w:rsidRPr="004208ED">
        <w:rPr>
          <w:rFonts w:ascii="Arial" w:hAnsi="Arial" w:cs="Arial"/>
        </w:rPr>
        <w:t xml:space="preserve">-informal review of the course </w:t>
      </w:r>
      <w:r w:rsidR="00E97A82" w:rsidRPr="004208ED">
        <w:rPr>
          <w:rFonts w:ascii="Arial" w:hAnsi="Arial" w:cs="Arial"/>
        </w:rPr>
        <w:tab/>
      </w:r>
      <w:r w:rsidR="00E97A82" w:rsidRPr="004208ED">
        <w:rPr>
          <w:rFonts w:ascii="Arial" w:hAnsi="Arial" w:cs="Arial"/>
        </w:rPr>
        <w:tab/>
      </w:r>
      <w:r w:rsidR="00C65F5E" w:rsidRPr="004208ED">
        <w:rPr>
          <w:rFonts w:ascii="Arial" w:hAnsi="Arial" w:cs="Arial"/>
        </w:rPr>
        <w:t xml:space="preserve"> </w:t>
      </w:r>
      <w:r w:rsidR="00363815" w:rsidRPr="004208ED">
        <w:rPr>
          <w:rFonts w:ascii="Arial" w:hAnsi="Arial" w:cs="Arial"/>
        </w:rPr>
        <w:t xml:space="preserve">Dr. </w:t>
      </w:r>
      <w:r w:rsidR="00E97A82" w:rsidRPr="004208ED">
        <w:rPr>
          <w:rFonts w:ascii="Arial" w:hAnsi="Arial" w:cs="Arial"/>
        </w:rPr>
        <w:t>Mary Zhang</w:t>
      </w:r>
    </w:p>
    <w:p w14:paraId="0081F2D5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144D76CD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ab/>
        <w:t xml:space="preserve"> </w:t>
      </w:r>
    </w:p>
    <w:tbl>
      <w:tblPr>
        <w:tblW w:w="101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3"/>
        <w:gridCol w:w="2543"/>
        <w:gridCol w:w="2543"/>
      </w:tblGrid>
      <w:tr w:rsidR="004336A7" w:rsidRPr="004208ED" w14:paraId="029ECB5F" w14:textId="77777777" w:rsidTr="004336A7">
        <w:trPr>
          <w:trHeight w:val="167"/>
        </w:trPr>
        <w:tc>
          <w:tcPr>
            <w:tcW w:w="2543" w:type="dxa"/>
          </w:tcPr>
          <w:p w14:paraId="7AD34A65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Instructor </w:t>
            </w:r>
            <w:r w:rsidRPr="004208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Name </w:t>
            </w:r>
          </w:p>
        </w:tc>
        <w:tc>
          <w:tcPr>
            <w:tcW w:w="2543" w:type="dxa"/>
          </w:tcPr>
          <w:p w14:paraId="16DA0BAD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Office </w:t>
            </w:r>
          </w:p>
        </w:tc>
        <w:tc>
          <w:tcPr>
            <w:tcW w:w="2543" w:type="dxa"/>
          </w:tcPr>
          <w:p w14:paraId="45FEBB32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Phone </w:t>
            </w:r>
          </w:p>
        </w:tc>
        <w:tc>
          <w:tcPr>
            <w:tcW w:w="2543" w:type="dxa"/>
          </w:tcPr>
          <w:p w14:paraId="586054B7" w14:textId="77777777" w:rsidR="004336A7" w:rsidRPr="004208ED" w:rsidRDefault="004336A7" w:rsidP="004336A7">
            <w:pPr>
              <w:pStyle w:val="Default"/>
              <w:ind w:left="-30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Email </w:t>
            </w:r>
          </w:p>
        </w:tc>
      </w:tr>
      <w:tr w:rsidR="004336A7" w:rsidRPr="004208ED" w14:paraId="70B6200A" w14:textId="77777777" w:rsidTr="004336A7">
        <w:trPr>
          <w:trHeight w:val="124"/>
        </w:trPr>
        <w:tc>
          <w:tcPr>
            <w:tcW w:w="2543" w:type="dxa"/>
          </w:tcPr>
          <w:p w14:paraId="20ECBBA7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sz w:val="22"/>
                <w:szCs w:val="22"/>
              </w:rPr>
              <w:t xml:space="preserve">Mary Zhang, Ph.D. </w:t>
            </w:r>
          </w:p>
        </w:tc>
        <w:tc>
          <w:tcPr>
            <w:tcW w:w="2543" w:type="dxa"/>
          </w:tcPr>
          <w:p w14:paraId="34E7BBBB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sz w:val="22"/>
                <w:szCs w:val="22"/>
              </w:rPr>
              <w:t xml:space="preserve">HWCRC 716 </w:t>
            </w:r>
          </w:p>
        </w:tc>
        <w:tc>
          <w:tcPr>
            <w:tcW w:w="2543" w:type="dxa"/>
          </w:tcPr>
          <w:p w14:paraId="3919B90B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sz w:val="22"/>
                <w:szCs w:val="22"/>
              </w:rPr>
              <w:t xml:space="preserve">313-576-8672 </w:t>
            </w:r>
          </w:p>
        </w:tc>
        <w:tc>
          <w:tcPr>
            <w:tcW w:w="2543" w:type="dxa"/>
          </w:tcPr>
          <w:p w14:paraId="2ADCB91C" w14:textId="77777777" w:rsidR="004336A7" w:rsidRPr="004208ED" w:rsidRDefault="004336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08ED">
              <w:rPr>
                <w:rFonts w:ascii="Arial" w:hAnsi="Arial" w:cs="Arial"/>
                <w:sz w:val="22"/>
                <w:szCs w:val="22"/>
              </w:rPr>
              <w:t xml:space="preserve">zhangx@karmanos.org </w:t>
            </w:r>
          </w:p>
        </w:tc>
      </w:tr>
    </w:tbl>
    <w:p w14:paraId="15F81AAB" w14:textId="77777777" w:rsidR="00534E88" w:rsidRPr="004208ED" w:rsidRDefault="00534E88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6A23CF7C" w14:textId="77777777" w:rsidR="00011B16" w:rsidRPr="004208ED" w:rsidRDefault="00011B16" w:rsidP="00E2746B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  <w:b/>
          <w:bCs/>
        </w:rPr>
        <w:t xml:space="preserve">Attendance </w:t>
      </w:r>
    </w:p>
    <w:p w14:paraId="7ADBBF2E" w14:textId="29DCBA09" w:rsidR="00352A33" w:rsidRPr="004208ED" w:rsidRDefault="00011B16" w:rsidP="00011B16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 xml:space="preserve">Attendance is </w:t>
      </w:r>
      <w:r w:rsidR="00363815" w:rsidRPr="004208ED">
        <w:rPr>
          <w:rFonts w:ascii="Arial" w:hAnsi="Arial" w:cs="Arial"/>
        </w:rPr>
        <w:t>mandatory</w:t>
      </w:r>
      <w:r w:rsidRPr="004208ED">
        <w:rPr>
          <w:rFonts w:ascii="Arial" w:hAnsi="Arial" w:cs="Arial"/>
        </w:rPr>
        <w:t xml:space="preserve">, although exceptions </w:t>
      </w:r>
      <w:proofErr w:type="gramStart"/>
      <w:r w:rsidR="008E04C5">
        <w:rPr>
          <w:rFonts w:ascii="Arial" w:hAnsi="Arial" w:cs="Arial"/>
        </w:rPr>
        <w:t xml:space="preserve">can </w:t>
      </w:r>
      <w:r w:rsidRPr="004208ED">
        <w:rPr>
          <w:rFonts w:ascii="Arial" w:hAnsi="Arial" w:cs="Arial"/>
        </w:rPr>
        <w:t>be made</w:t>
      </w:r>
      <w:proofErr w:type="gramEnd"/>
      <w:r w:rsidRPr="004208ED">
        <w:rPr>
          <w:rFonts w:ascii="Arial" w:hAnsi="Arial" w:cs="Arial"/>
        </w:rPr>
        <w:t xml:space="preserve"> for reasons such as illness or family emergency.</w:t>
      </w:r>
    </w:p>
    <w:p w14:paraId="5B424092" w14:textId="77777777" w:rsidR="00352A33" w:rsidRPr="004208ED" w:rsidRDefault="00352A33" w:rsidP="00D071D8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17B3FA6E" w14:textId="2458ECFE" w:rsidR="002F2693" w:rsidRPr="004208ED" w:rsidRDefault="002F2693" w:rsidP="002F2693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b/>
          <w:bCs/>
          <w:sz w:val="22"/>
          <w:szCs w:val="22"/>
        </w:rPr>
        <w:t xml:space="preserve">Student Evaluation </w:t>
      </w:r>
      <w:r w:rsidR="004208ED" w:rsidRPr="004208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9B1C2F" w14:textId="3087D6DB" w:rsidR="0054224B" w:rsidRPr="004208ED" w:rsidRDefault="002F2693" w:rsidP="002F2693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sz w:val="22"/>
          <w:szCs w:val="22"/>
        </w:rPr>
        <w:t xml:space="preserve">The components of student evaluation </w:t>
      </w:r>
      <w:proofErr w:type="gramStart"/>
      <w:r w:rsidRPr="004208ED">
        <w:rPr>
          <w:rFonts w:ascii="Arial" w:hAnsi="Arial" w:cs="Arial"/>
          <w:sz w:val="22"/>
          <w:szCs w:val="22"/>
        </w:rPr>
        <w:t>are weighted</w:t>
      </w:r>
      <w:proofErr w:type="gramEnd"/>
      <w:r w:rsidRPr="004208ED">
        <w:rPr>
          <w:rFonts w:ascii="Arial" w:hAnsi="Arial" w:cs="Arial"/>
          <w:sz w:val="22"/>
          <w:szCs w:val="22"/>
        </w:rPr>
        <w:t xml:space="preserve"> as follows: </w:t>
      </w:r>
    </w:p>
    <w:p w14:paraId="4F952930" w14:textId="4E869750" w:rsidR="002F2693" w:rsidRPr="004208ED" w:rsidRDefault="002F2693" w:rsidP="002F2693">
      <w:pPr>
        <w:pStyle w:val="Default"/>
        <w:rPr>
          <w:rFonts w:ascii="Arial" w:hAnsi="Arial" w:cs="Arial"/>
          <w:sz w:val="22"/>
          <w:szCs w:val="22"/>
        </w:rPr>
      </w:pPr>
      <w:r w:rsidRPr="004208ED">
        <w:rPr>
          <w:rFonts w:ascii="Arial" w:hAnsi="Arial" w:cs="Arial"/>
          <w:sz w:val="22"/>
          <w:szCs w:val="22"/>
        </w:rPr>
        <w:t>Class</w:t>
      </w:r>
      <w:r w:rsidR="0054224B" w:rsidRPr="004208ED">
        <w:rPr>
          <w:rFonts w:ascii="Arial" w:hAnsi="Arial" w:cs="Arial"/>
          <w:sz w:val="22"/>
          <w:szCs w:val="22"/>
        </w:rPr>
        <w:t xml:space="preserve"> </w:t>
      </w:r>
      <w:r w:rsidR="00501AC1">
        <w:rPr>
          <w:rFonts w:ascii="Arial" w:hAnsi="Arial" w:cs="Arial"/>
          <w:sz w:val="22"/>
          <w:szCs w:val="22"/>
        </w:rPr>
        <w:t>attendance and participation (7</w:t>
      </w:r>
      <w:r w:rsidR="004208ED" w:rsidRPr="004208ED">
        <w:rPr>
          <w:rFonts w:ascii="Arial" w:hAnsi="Arial" w:cs="Arial"/>
          <w:sz w:val="22"/>
          <w:szCs w:val="22"/>
        </w:rPr>
        <w:t>0</w:t>
      </w:r>
      <w:r w:rsidRPr="004208ED">
        <w:rPr>
          <w:rFonts w:ascii="Arial" w:hAnsi="Arial" w:cs="Arial"/>
          <w:sz w:val="22"/>
          <w:szCs w:val="22"/>
        </w:rPr>
        <w:t xml:space="preserve">%) </w:t>
      </w:r>
    </w:p>
    <w:p w14:paraId="285A08DB" w14:textId="34FEAA3B" w:rsidR="002F2693" w:rsidRPr="00501AC1" w:rsidRDefault="00501AC1" w:rsidP="00501AC1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501AC1">
        <w:rPr>
          <w:rFonts w:ascii="Arial" w:hAnsi="Arial" w:cs="Arial"/>
          <w:sz w:val="22"/>
          <w:szCs w:val="22"/>
        </w:rPr>
        <w:t>An essay on a reported ca</w:t>
      </w:r>
      <w:r>
        <w:rPr>
          <w:rFonts w:ascii="Arial" w:hAnsi="Arial" w:cs="Arial"/>
          <w:sz w:val="22"/>
          <w:szCs w:val="22"/>
        </w:rPr>
        <w:t>se of science lack of integrity</w:t>
      </w:r>
      <w:r w:rsidRPr="00501AC1">
        <w:rPr>
          <w:rFonts w:ascii="Arial" w:hAnsi="Arial" w:cs="Arial"/>
          <w:sz w:val="22"/>
          <w:szCs w:val="22"/>
        </w:rPr>
        <w:t>.</w:t>
      </w:r>
      <w:proofErr w:type="gramEnd"/>
      <w:r w:rsidRPr="00501AC1">
        <w:rPr>
          <w:rFonts w:ascii="Arial" w:hAnsi="Arial" w:cs="Arial"/>
          <w:sz w:val="22"/>
          <w:szCs w:val="22"/>
        </w:rPr>
        <w:t xml:space="preserve"> Describe the case and address what would have been the ways to prevent it and solve it.</w:t>
      </w:r>
      <w:r>
        <w:rPr>
          <w:rFonts w:ascii="Arial" w:hAnsi="Arial" w:cs="Arial"/>
          <w:sz w:val="22"/>
          <w:szCs w:val="22"/>
        </w:rPr>
        <w:t xml:space="preserve"> (30%)</w:t>
      </w:r>
    </w:p>
    <w:p w14:paraId="5BEC3E15" w14:textId="77777777" w:rsidR="00501AC1" w:rsidRPr="004208ED" w:rsidRDefault="00501AC1" w:rsidP="00501AC1">
      <w:pPr>
        <w:pStyle w:val="Default"/>
        <w:rPr>
          <w:rFonts w:ascii="Arial" w:hAnsi="Arial" w:cs="Arial"/>
          <w:sz w:val="22"/>
          <w:szCs w:val="22"/>
        </w:rPr>
      </w:pPr>
    </w:p>
    <w:p w14:paraId="21127B0C" w14:textId="13D9A5F1" w:rsidR="00352A33" w:rsidRPr="004208ED" w:rsidRDefault="002F2693" w:rsidP="002F2693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4208ED">
        <w:rPr>
          <w:rFonts w:ascii="Arial" w:hAnsi="Arial" w:cs="Arial"/>
        </w:rPr>
        <w:t>Grading is on a satis</w:t>
      </w:r>
      <w:r w:rsidR="009A434B" w:rsidRPr="004208ED">
        <w:rPr>
          <w:rFonts w:ascii="Arial" w:hAnsi="Arial" w:cs="Arial"/>
        </w:rPr>
        <w:t>factory</w:t>
      </w:r>
      <w:r w:rsidR="00273E99" w:rsidRPr="004208ED">
        <w:rPr>
          <w:rFonts w:ascii="Arial" w:hAnsi="Arial" w:cs="Arial"/>
        </w:rPr>
        <w:t>/un</w:t>
      </w:r>
      <w:r w:rsidR="009A434B" w:rsidRPr="004208ED">
        <w:rPr>
          <w:rFonts w:ascii="Arial" w:hAnsi="Arial" w:cs="Arial"/>
        </w:rPr>
        <w:t>satisfactory</w:t>
      </w:r>
      <w:r w:rsidR="00363815" w:rsidRPr="004208ED">
        <w:rPr>
          <w:rFonts w:ascii="Arial" w:hAnsi="Arial" w:cs="Arial"/>
        </w:rPr>
        <w:t xml:space="preserve"> basis</w:t>
      </w:r>
      <w:r w:rsidRPr="004208ED">
        <w:rPr>
          <w:rFonts w:ascii="Arial" w:hAnsi="Arial" w:cs="Arial"/>
        </w:rPr>
        <w:t xml:space="preserve">. </w:t>
      </w:r>
    </w:p>
    <w:p w14:paraId="5D074BC2" w14:textId="77777777" w:rsidR="00B73B30" w:rsidRPr="004208ED" w:rsidRDefault="00B73B30" w:rsidP="002F2693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p w14:paraId="1FC65124" w14:textId="2059B8F1" w:rsidR="00D03C85" w:rsidRPr="00B73B30" w:rsidRDefault="00D03C85" w:rsidP="00B73B30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</w:p>
    <w:sectPr w:rsidR="00D03C85" w:rsidRPr="00B73B30" w:rsidSect="00580E98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05321" w14:textId="77777777" w:rsidR="00296B74" w:rsidRDefault="00296B74" w:rsidP="001059E5">
      <w:pPr>
        <w:spacing w:after="0" w:line="240" w:lineRule="auto"/>
      </w:pPr>
      <w:r>
        <w:separator/>
      </w:r>
    </w:p>
  </w:endnote>
  <w:endnote w:type="continuationSeparator" w:id="0">
    <w:p w14:paraId="1651AA43" w14:textId="77777777" w:rsidR="00296B74" w:rsidRDefault="00296B74" w:rsidP="001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99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E314A" w14:textId="50121F14" w:rsidR="001059E5" w:rsidRDefault="001059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5592CA" w14:textId="77777777" w:rsidR="001059E5" w:rsidRDefault="00105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C5F90" w14:textId="77777777" w:rsidR="00296B74" w:rsidRDefault="00296B74" w:rsidP="001059E5">
      <w:pPr>
        <w:spacing w:after="0" w:line="240" w:lineRule="auto"/>
      </w:pPr>
      <w:r>
        <w:separator/>
      </w:r>
    </w:p>
  </w:footnote>
  <w:footnote w:type="continuationSeparator" w:id="0">
    <w:p w14:paraId="230F6DAD" w14:textId="77777777" w:rsidR="00296B74" w:rsidRDefault="00296B74" w:rsidP="0010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FD6AD9305BC49D7BE1EE6C25DC180E0"/>
      </w:placeholder>
      <w:temporary/>
      <w:showingPlcHdr/>
    </w:sdtPr>
    <w:sdtEndPr/>
    <w:sdtContent>
      <w:p w14:paraId="0F9EEBA2" w14:textId="77777777" w:rsidR="00617EA8" w:rsidRDefault="00617EA8">
        <w:pPr>
          <w:pStyle w:val="Header"/>
        </w:pPr>
        <w:r>
          <w:t>[Type here]</w:t>
        </w:r>
      </w:p>
    </w:sdtContent>
  </w:sdt>
  <w:p w14:paraId="2697730B" w14:textId="77777777" w:rsidR="001059E5" w:rsidRDefault="00105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8"/>
    <w:rsid w:val="00011B16"/>
    <w:rsid w:val="00065217"/>
    <w:rsid w:val="000B0097"/>
    <w:rsid w:val="000C3201"/>
    <w:rsid w:val="000D03E7"/>
    <w:rsid w:val="001059E5"/>
    <w:rsid w:val="001A2CDB"/>
    <w:rsid w:val="001B46DA"/>
    <w:rsid w:val="001D4C34"/>
    <w:rsid w:val="001F5090"/>
    <w:rsid w:val="0023042A"/>
    <w:rsid w:val="00247415"/>
    <w:rsid w:val="00273E99"/>
    <w:rsid w:val="00280CAC"/>
    <w:rsid w:val="00296B74"/>
    <w:rsid w:val="002C136D"/>
    <w:rsid w:val="002F2693"/>
    <w:rsid w:val="003341A8"/>
    <w:rsid w:val="00352A33"/>
    <w:rsid w:val="00363815"/>
    <w:rsid w:val="0041521A"/>
    <w:rsid w:val="004208ED"/>
    <w:rsid w:val="004336A7"/>
    <w:rsid w:val="004C2C7B"/>
    <w:rsid w:val="004D31AC"/>
    <w:rsid w:val="00501AC1"/>
    <w:rsid w:val="00534E88"/>
    <w:rsid w:val="0054224B"/>
    <w:rsid w:val="00555F24"/>
    <w:rsid w:val="00580E98"/>
    <w:rsid w:val="00617EA8"/>
    <w:rsid w:val="00647B46"/>
    <w:rsid w:val="006A7B17"/>
    <w:rsid w:val="00711BFF"/>
    <w:rsid w:val="0078505A"/>
    <w:rsid w:val="007D62CA"/>
    <w:rsid w:val="00833F58"/>
    <w:rsid w:val="008567D7"/>
    <w:rsid w:val="00884CC5"/>
    <w:rsid w:val="008B4BE0"/>
    <w:rsid w:val="008C0655"/>
    <w:rsid w:val="008D17E3"/>
    <w:rsid w:val="008E04C5"/>
    <w:rsid w:val="009018BD"/>
    <w:rsid w:val="0091658D"/>
    <w:rsid w:val="00944D9F"/>
    <w:rsid w:val="00945689"/>
    <w:rsid w:val="009A434B"/>
    <w:rsid w:val="00AA2CFB"/>
    <w:rsid w:val="00AD30B3"/>
    <w:rsid w:val="00AE14C9"/>
    <w:rsid w:val="00B73B30"/>
    <w:rsid w:val="00B90D7B"/>
    <w:rsid w:val="00BB4CDA"/>
    <w:rsid w:val="00BB653D"/>
    <w:rsid w:val="00BD39E0"/>
    <w:rsid w:val="00C279EE"/>
    <w:rsid w:val="00C34E08"/>
    <w:rsid w:val="00C65F5E"/>
    <w:rsid w:val="00D03C85"/>
    <w:rsid w:val="00D07155"/>
    <w:rsid w:val="00D071D8"/>
    <w:rsid w:val="00D13ADC"/>
    <w:rsid w:val="00D969A5"/>
    <w:rsid w:val="00DF7315"/>
    <w:rsid w:val="00E2746B"/>
    <w:rsid w:val="00E34062"/>
    <w:rsid w:val="00E6621A"/>
    <w:rsid w:val="00E8298F"/>
    <w:rsid w:val="00E97A82"/>
    <w:rsid w:val="00EB7DF4"/>
    <w:rsid w:val="00F1346D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F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E5"/>
  </w:style>
  <w:style w:type="paragraph" w:styleId="Footer">
    <w:name w:val="footer"/>
    <w:basedOn w:val="Normal"/>
    <w:link w:val="FooterChar"/>
    <w:uiPriority w:val="99"/>
    <w:unhideWhenUsed/>
    <w:rsid w:val="0010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E5"/>
  </w:style>
  <w:style w:type="paragraph" w:styleId="BalloonText">
    <w:name w:val="Balloon Text"/>
    <w:basedOn w:val="Normal"/>
    <w:link w:val="BalloonTextChar"/>
    <w:uiPriority w:val="99"/>
    <w:semiHidden/>
    <w:unhideWhenUsed/>
    <w:rsid w:val="00E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E5"/>
  </w:style>
  <w:style w:type="paragraph" w:styleId="Footer">
    <w:name w:val="footer"/>
    <w:basedOn w:val="Normal"/>
    <w:link w:val="FooterChar"/>
    <w:uiPriority w:val="99"/>
    <w:unhideWhenUsed/>
    <w:rsid w:val="0010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E5"/>
  </w:style>
  <w:style w:type="paragraph" w:styleId="BalloonText">
    <w:name w:val="Balloon Text"/>
    <w:basedOn w:val="Normal"/>
    <w:link w:val="BalloonTextChar"/>
    <w:uiPriority w:val="99"/>
    <w:semiHidden/>
    <w:unhideWhenUsed/>
    <w:rsid w:val="00E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6AD9305BC49D7BE1EE6C25DC1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C221-11EC-431B-B71D-179E7A633AC0}"/>
      </w:docPartPr>
      <w:docPartBody>
        <w:p w:rsidR="0068081C" w:rsidRDefault="00594BBF" w:rsidP="00594BBF">
          <w:pPr>
            <w:pStyle w:val="FFD6AD9305BC49D7BE1EE6C25DC180E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F"/>
    <w:rsid w:val="00257D05"/>
    <w:rsid w:val="00594BBF"/>
    <w:rsid w:val="0068081C"/>
    <w:rsid w:val="006E337B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6AD9305BC49D7BE1EE6C25DC180E0">
    <w:name w:val="FFD6AD9305BC49D7BE1EE6C25DC180E0"/>
    <w:rsid w:val="00594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6AD9305BC49D7BE1EE6C25DC180E0">
    <w:name w:val="FFD6AD9305BC49D7BE1EE6C25DC180E0"/>
    <w:rsid w:val="00594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Heyza, Jashua</dc:creator>
  <cp:lastModifiedBy>Daniel, Nadia</cp:lastModifiedBy>
  <cp:revision>2</cp:revision>
  <cp:lastPrinted>2017-09-13T14:10:00Z</cp:lastPrinted>
  <dcterms:created xsi:type="dcterms:W3CDTF">2017-09-20T16:25:00Z</dcterms:created>
  <dcterms:modified xsi:type="dcterms:W3CDTF">2017-09-20T16:25:00Z</dcterms:modified>
</cp:coreProperties>
</file>